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71C" w:rsidRPr="00C52721" w:rsidRDefault="00B2271C">
      <w:pPr>
        <w:rPr>
          <w:b/>
        </w:rPr>
      </w:pPr>
      <w:r w:rsidRPr="00C52721">
        <w:rPr>
          <w:rFonts w:hint="eastAsia"/>
          <w:b/>
        </w:rPr>
        <w:t>输入数据：</w:t>
      </w:r>
    </w:p>
    <w:p w:rsidR="00B2271C" w:rsidRDefault="00B2271C" w:rsidP="00B2271C">
      <w:pPr>
        <w:pStyle w:val="a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河道大断面数据apr</w:t>
      </w:r>
      <w:r>
        <w:t>.csv</w:t>
      </w:r>
    </w:p>
    <w:p w:rsidR="00B2271C" w:rsidRDefault="00B2271C" w:rsidP="00B2271C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最大和最小的</w:t>
      </w:r>
      <w:r w:rsidR="009B0E93">
        <w:rPr>
          <w:rFonts w:hint="eastAsia"/>
        </w:rPr>
        <w:t>逐月</w:t>
      </w:r>
      <w:r>
        <w:rPr>
          <w:rFonts w:hint="eastAsia"/>
        </w:rPr>
        <w:t>生态流速、生态水位数据ZE-VE_max</w:t>
      </w:r>
      <w:r w:rsidR="005D4596">
        <w:rPr>
          <w:rFonts w:hint="eastAsia"/>
        </w:rPr>
        <w:t>.</w:t>
      </w:r>
      <w:r w:rsidR="005D4596">
        <w:t>csv</w:t>
      </w:r>
      <w:r>
        <w:t xml:space="preserve"> ,ZE-VE_min</w:t>
      </w:r>
      <w:r w:rsidR="005D4596">
        <w:rPr>
          <w:rFonts w:hint="eastAsia"/>
        </w:rPr>
        <w:t>.</w:t>
      </w:r>
      <w:r w:rsidR="005D4596">
        <w:t>csv</w:t>
      </w:r>
    </w:p>
    <w:p w:rsidR="00B2271C" w:rsidRDefault="00B2271C" w:rsidP="00B2271C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由excel</w:t>
      </w:r>
      <w:r>
        <w:t xml:space="preserve"> VBA</w:t>
      </w:r>
      <w:r>
        <w:rPr>
          <w:rFonts w:hint="eastAsia"/>
        </w:rPr>
        <w:t>计算得到的R</w:t>
      </w:r>
      <w:r>
        <w:t>-</w:t>
      </w:r>
      <w:r>
        <w:rPr>
          <w:rFonts w:hint="eastAsia"/>
        </w:rPr>
        <w:t>A</w:t>
      </w:r>
      <w:r>
        <w:t>/R-Z/Z-R</w:t>
      </w:r>
      <w:r>
        <w:rPr>
          <w:rFonts w:hint="eastAsia"/>
        </w:rPr>
        <w:t>拟合曲线对应函数的系数矩阵RAZ.csv</w:t>
      </w:r>
    </w:p>
    <w:p w:rsidR="005D4596" w:rsidRDefault="005D4596" w:rsidP="005D4596"/>
    <w:p w:rsidR="005D4596" w:rsidRPr="00C52721" w:rsidRDefault="005D4596" w:rsidP="005D4596">
      <w:pPr>
        <w:rPr>
          <w:b/>
        </w:rPr>
      </w:pPr>
      <w:r w:rsidRPr="00C52721">
        <w:rPr>
          <w:rFonts w:hint="eastAsia"/>
          <w:b/>
        </w:rPr>
        <w:t>输出数据：</w:t>
      </w:r>
    </w:p>
    <w:p w:rsidR="005D4596" w:rsidRDefault="005D4596" w:rsidP="005D4596">
      <w:r>
        <w:rPr>
          <w:rFonts w:hint="eastAsia"/>
        </w:rPr>
        <w:t>由改进后的生态水利半径法（</w:t>
      </w:r>
      <w:r w:rsidRPr="005D4596">
        <w:rPr>
          <w:rFonts w:hint="eastAsia"/>
        </w:rPr>
        <w:t>赵长森</w:t>
      </w:r>
      <w:r>
        <w:rPr>
          <w:rFonts w:hint="eastAsia"/>
        </w:rPr>
        <w:t>，2008）得到的年内逐月</w:t>
      </w:r>
      <w:r w:rsidR="009B0E93">
        <w:rPr>
          <w:rFonts w:hint="eastAsia"/>
        </w:rPr>
        <w:t>生态需水量</w:t>
      </w:r>
      <w:r w:rsidR="00C52721">
        <w:rPr>
          <w:rFonts w:hint="eastAsia"/>
        </w:rPr>
        <w:t>QE-ZE.csv</w:t>
      </w:r>
    </w:p>
    <w:p w:rsidR="005D4596" w:rsidRDefault="005D4596" w:rsidP="005D4596"/>
    <w:p w:rsidR="009B0E93" w:rsidRPr="00C52721" w:rsidRDefault="009B0E93" w:rsidP="005D4596">
      <w:pPr>
        <w:rPr>
          <w:b/>
        </w:rPr>
      </w:pPr>
      <w:r w:rsidRPr="00C52721">
        <w:rPr>
          <w:rFonts w:hint="eastAsia"/>
          <w:b/>
        </w:rPr>
        <w:t>使用方法：</w:t>
      </w:r>
    </w:p>
    <w:p w:rsidR="009B0E93" w:rsidRDefault="009B0E93" w:rsidP="009B0E93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打开</w:t>
      </w:r>
      <w:r w:rsidRPr="009B0E93">
        <w:t>Area calculation for (ir)regular river cross-section</w:t>
      </w:r>
      <w:r>
        <w:rPr>
          <w:rFonts w:hint="eastAsia"/>
        </w:rPr>
        <w:t>.xls文件，将大断面数据录入相应区域，按下Ctrl</w:t>
      </w:r>
      <w:r>
        <w:t>+A</w:t>
      </w:r>
      <w:r>
        <w:rPr>
          <w:rFonts w:hint="eastAsia"/>
        </w:rPr>
        <w:t>，输入起始行和终止行号，计算水力半径及湿周。</w:t>
      </w:r>
    </w:p>
    <w:p w:rsidR="009B0E93" w:rsidRDefault="009B0E93" w:rsidP="009B0E93">
      <w:pPr>
        <w:pStyle w:val="a7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在第一步计算得到的数据基础上，修改R-A/R-Z/Z-R三个拟合曲线的数据范围，生成拟合曲线及响应函数关系</w:t>
      </w:r>
      <w:r w:rsidR="00645B24">
        <w:rPr>
          <w:rFonts w:hint="eastAsia"/>
        </w:rPr>
        <w:t>。将得到的函数系数记录到文件RAZ.csv中，在该文件中自上而下</w:t>
      </w:r>
      <w:r w:rsidR="00CC3C41">
        <w:rPr>
          <w:rFonts w:hint="eastAsia"/>
        </w:rPr>
        <w:t>、从左到右</w:t>
      </w:r>
      <w:r w:rsidR="00645B24">
        <w:rPr>
          <w:rFonts w:hint="eastAsia"/>
        </w:rPr>
        <w:t>分别对应</w:t>
      </w:r>
      <w:r w:rsidR="00645B24">
        <w:rPr>
          <w:rFonts w:hint="eastAsia"/>
        </w:rPr>
        <w:t>R-A/R-Z/Z-R三个拟合</w:t>
      </w:r>
      <w:r w:rsidR="00645B24">
        <w:rPr>
          <w:rFonts w:hint="eastAsia"/>
        </w:rPr>
        <w:t>函数的二次、一次、常数项系数</w:t>
      </w:r>
    </w:p>
    <w:p w:rsidR="005D4596" w:rsidRDefault="00CC3C41" w:rsidP="00C52721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运行程序，根据提示输入河道糙率、水力坡度，完成计算。</w:t>
      </w:r>
    </w:p>
    <w:p w:rsidR="00C52721" w:rsidRDefault="00C52721" w:rsidP="00C52721"/>
    <w:p w:rsidR="00B226C5" w:rsidRDefault="00B226C5" w:rsidP="00C52721">
      <w:pPr>
        <w:rPr>
          <w:rFonts w:hint="eastAsia"/>
        </w:rPr>
      </w:pPr>
      <w:bookmarkStart w:id="0" w:name="_GoBack"/>
      <w:bookmarkEnd w:id="0"/>
    </w:p>
    <w:p w:rsidR="005D4596" w:rsidRPr="00C52721" w:rsidRDefault="005D4596" w:rsidP="005D4596">
      <w:pPr>
        <w:rPr>
          <w:b/>
        </w:rPr>
      </w:pPr>
      <w:r w:rsidRPr="00C52721">
        <w:rPr>
          <w:rFonts w:hint="eastAsia"/>
          <w:b/>
        </w:rPr>
        <w:t>参考文献：</w:t>
      </w:r>
    </w:p>
    <w:p w:rsidR="005D4596" w:rsidRPr="005D4596" w:rsidRDefault="005D4596" w:rsidP="005D4596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rFonts w:ascii="Arial" w:hAnsi="Arial" w:cs="Arial" w:hint="eastAsia"/>
          <w:color w:val="000000"/>
          <w:sz w:val="20"/>
          <w:szCs w:val="20"/>
          <w:shd w:val="clear" w:color="auto" w:fill="FFFFFF"/>
        </w:rPr>
        <w:t>【</w:t>
      </w:r>
      <w:r>
        <w:rPr>
          <w:rFonts w:ascii="Arial" w:hAnsi="Arial" w:cs="Arial" w:hint="eastAsia"/>
          <w:color w:val="000000"/>
          <w:sz w:val="20"/>
          <w:szCs w:val="20"/>
          <w:shd w:val="clear" w:color="auto" w:fill="FFFFFF"/>
        </w:rPr>
        <w:t>1</w:t>
      </w:r>
      <w:r>
        <w:rPr>
          <w:rFonts w:ascii="Arial" w:hAnsi="Arial" w:cs="Arial" w:hint="eastAsia"/>
          <w:color w:val="000000"/>
          <w:sz w:val="20"/>
          <w:szCs w:val="20"/>
          <w:shd w:val="clear" w:color="auto" w:fill="FFFFFF"/>
        </w:rPr>
        <w:t>】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赵长森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刘昌明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夏军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等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闸坝河流河道内生态需水研究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——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以淮河为例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[J].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自然资源学报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 2008, 23(3):400-411.</w:t>
      </w:r>
    </w:p>
    <w:sectPr w:rsidR="005D4596" w:rsidRPr="005D45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6D7" w:rsidRDefault="00FD06D7" w:rsidP="00B2271C">
      <w:r>
        <w:separator/>
      </w:r>
    </w:p>
  </w:endnote>
  <w:endnote w:type="continuationSeparator" w:id="0">
    <w:p w:rsidR="00FD06D7" w:rsidRDefault="00FD06D7" w:rsidP="00B2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6D7" w:rsidRDefault="00FD06D7" w:rsidP="00B2271C">
      <w:r>
        <w:separator/>
      </w:r>
    </w:p>
  </w:footnote>
  <w:footnote w:type="continuationSeparator" w:id="0">
    <w:p w:rsidR="00FD06D7" w:rsidRDefault="00FD06D7" w:rsidP="00B22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F1A62"/>
    <w:multiLevelType w:val="hybridMultilevel"/>
    <w:tmpl w:val="9512417C"/>
    <w:lvl w:ilvl="0" w:tplc="F3A6AC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A8E0D12"/>
    <w:multiLevelType w:val="hybridMultilevel"/>
    <w:tmpl w:val="1FD46382"/>
    <w:lvl w:ilvl="0" w:tplc="8F286A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ECC"/>
    <w:rsid w:val="005B3ECC"/>
    <w:rsid w:val="005D4596"/>
    <w:rsid w:val="00645B24"/>
    <w:rsid w:val="00843D55"/>
    <w:rsid w:val="009B0E93"/>
    <w:rsid w:val="00B226C5"/>
    <w:rsid w:val="00B2271C"/>
    <w:rsid w:val="00C52721"/>
    <w:rsid w:val="00CC3C41"/>
    <w:rsid w:val="00EA2E08"/>
    <w:rsid w:val="00FD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27AD4E"/>
  <w15:chartTrackingRefBased/>
  <w15:docId w15:val="{219262C1-4692-4426-A036-39449F44C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7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27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27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271C"/>
    <w:rPr>
      <w:sz w:val="18"/>
      <w:szCs w:val="18"/>
    </w:rPr>
  </w:style>
  <w:style w:type="paragraph" w:styleId="a7">
    <w:name w:val="List Paragraph"/>
    <w:basedOn w:val="a"/>
    <w:uiPriority w:val="34"/>
    <w:qFormat/>
    <w:rsid w:val="00B227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情生落寞yuan</dc:creator>
  <cp:keywords/>
  <dc:description/>
  <cp:lastModifiedBy>情生落寞yuan</cp:lastModifiedBy>
  <cp:revision>8</cp:revision>
  <dcterms:created xsi:type="dcterms:W3CDTF">2017-01-09T11:32:00Z</dcterms:created>
  <dcterms:modified xsi:type="dcterms:W3CDTF">2017-01-09T11:42:00Z</dcterms:modified>
</cp:coreProperties>
</file>